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DE7" w:rsidRDefault="00FB4227">
      <w:pPr>
        <w:pStyle w:val="1"/>
        <w:spacing w:before="76"/>
        <w:ind w:left="0" w:right="138"/>
        <w:jc w:val="center"/>
      </w:pPr>
      <w:r>
        <w:t>Аннотация</w:t>
      </w:r>
      <w:r>
        <w:rPr>
          <w:spacing w:val="9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рабочей</w:t>
      </w:r>
      <w:r>
        <w:rPr>
          <w:spacing w:val="11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1"/>
        </w:rPr>
        <w:t xml:space="preserve"> </w:t>
      </w:r>
      <w:r>
        <w:rPr>
          <w:spacing w:val="-2"/>
        </w:rPr>
        <w:t>предмету</w:t>
      </w:r>
    </w:p>
    <w:p w:rsidR="00E31DE7" w:rsidRDefault="00FB4227">
      <w:pPr>
        <w:spacing w:before="8" w:line="340" w:lineRule="atLeast"/>
        <w:ind w:left="590" w:right="677"/>
        <w:jc w:val="center"/>
        <w:rPr>
          <w:b/>
          <w:sz w:val="24"/>
        </w:rPr>
      </w:pPr>
      <w:r>
        <w:rPr>
          <w:b/>
          <w:sz w:val="24"/>
        </w:rPr>
        <w:t>«Основы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защиты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Родины»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образования 8 – 9 класс</w:t>
      </w:r>
    </w:p>
    <w:p w:rsidR="00E31DE7" w:rsidRDefault="00FB4227">
      <w:pPr>
        <w:pStyle w:val="a3"/>
        <w:spacing w:before="4" w:line="276" w:lineRule="auto"/>
        <w:ind w:left="12" w:right="11" w:firstLine="600"/>
        <w:jc w:val="both"/>
      </w:pPr>
      <w:r>
        <w:t>Рабочая программа по основам безопасности и защиты Родины (далее - ОБЗР)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непосредственное применение при реализации ОП ООО.</w:t>
      </w:r>
    </w:p>
    <w:p w:rsidR="00E31DE7" w:rsidRDefault="00FB4227">
      <w:pPr>
        <w:pStyle w:val="a3"/>
        <w:spacing w:line="276" w:lineRule="auto"/>
        <w:ind w:left="12" w:right="11" w:firstLine="600"/>
        <w:jc w:val="both"/>
      </w:pPr>
      <w: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</w:t>
      </w:r>
      <w:r>
        <w:rPr>
          <w:spacing w:val="40"/>
        </w:rPr>
        <w:t xml:space="preserve"> </w:t>
      </w:r>
      <w:r>
        <w:t>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Родины.</w:t>
      </w:r>
    </w:p>
    <w:p w:rsidR="00E31DE7" w:rsidRDefault="00FB4227">
      <w:pPr>
        <w:pStyle w:val="a3"/>
        <w:spacing w:line="266" w:lineRule="auto"/>
        <w:ind w:left="12" w:right="17" w:firstLine="600"/>
        <w:jc w:val="both"/>
      </w:pPr>
      <w:r>
        <w:t>ОБЗР входит в предметную область «Основы безопасности и защиты Родины», является обязательным для изучения на уровне основного общего образования.</w:t>
      </w:r>
    </w:p>
    <w:p w:rsidR="00E31DE7" w:rsidRDefault="00FB4227">
      <w:pPr>
        <w:pStyle w:val="a3"/>
        <w:spacing w:line="264" w:lineRule="auto"/>
        <w:ind w:left="12" w:right="8" w:firstLine="600"/>
        <w:jc w:val="both"/>
      </w:pPr>
      <w:r>
        <w:t>Изучение ОБЗР направлено на обеспечение формирования готовности к защите Отечества и базового уровня культуры безопасности жизнедеятельности, что способствует освоению учащимися знаний</w:t>
      </w:r>
      <w:r>
        <w:rPr>
          <w:spacing w:val="-3"/>
        </w:rPr>
        <w:t xml:space="preserve"> </w:t>
      </w:r>
      <w:r>
        <w:t>и умений, позволяющих подготовиться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военной службе</w:t>
      </w:r>
      <w:r>
        <w:rPr>
          <w:spacing w:val="-2"/>
        </w:rPr>
        <w:t xml:space="preserve"> </w:t>
      </w:r>
      <w:r>
        <w:t>и выработке у</w:t>
      </w:r>
      <w:r>
        <w:rPr>
          <w:spacing w:val="-6"/>
        </w:rPr>
        <w:t xml:space="preserve"> </w:t>
      </w:r>
      <w:r>
        <w:t xml:space="preserve">обучающихся умений распознавать угрозы, избегать опасности, </w:t>
      </w:r>
      <w:proofErr w:type="spellStart"/>
      <w:r>
        <w:t>нейтрализовывать</w:t>
      </w:r>
      <w:proofErr w:type="spellEnd"/>
      <w:r>
        <w:t xml:space="preserve"> конфликтные ситуации, решать</w:t>
      </w:r>
      <w:r>
        <w:rPr>
          <w:spacing w:val="40"/>
        </w:rPr>
        <w:t xml:space="preserve"> </w:t>
      </w:r>
      <w:r>
        <w:t>сложные вопросы социального характера, грамотно вести себя в чрезвычайных ситуациях. Такой подход содействует закреплению навыков, позволяющих обеспечивать защиту жизни и здоровья человека, формированию необходимых для этого волевых и морально-нравственных качеств, предоставляет широкие возможности для эффективной социализации, необходимой для успешной адаптации обучающихся к современной техно-социальной и информационной среде, способствует проведению мероприятий профилактического характера в сфере безопасности.</w:t>
      </w:r>
    </w:p>
    <w:p w:rsidR="00E31DE7" w:rsidRDefault="00FB4227">
      <w:pPr>
        <w:pStyle w:val="a3"/>
        <w:spacing w:line="274" w:lineRule="exact"/>
        <w:ind w:left="612"/>
        <w:jc w:val="both"/>
        <w:rPr>
          <w:spacing w:val="-4"/>
        </w:rPr>
      </w:pPr>
      <w:r>
        <w:t>Срок</w:t>
      </w:r>
      <w:r>
        <w:rPr>
          <w:spacing w:val="-3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2 </w:t>
      </w:r>
      <w:r>
        <w:rPr>
          <w:spacing w:val="-4"/>
        </w:rPr>
        <w:t>года</w:t>
      </w:r>
    </w:p>
    <w:p w:rsidR="00442E15" w:rsidRDefault="00442E15">
      <w:pPr>
        <w:pStyle w:val="a3"/>
        <w:spacing w:line="274" w:lineRule="exact"/>
        <w:ind w:left="612"/>
        <w:jc w:val="both"/>
        <w:rPr>
          <w:spacing w:val="-4"/>
        </w:rPr>
      </w:pPr>
    </w:p>
    <w:p w:rsidR="00442E15" w:rsidRPr="00442E15" w:rsidRDefault="00442E15" w:rsidP="00442E15">
      <w:pPr>
        <w:ind w:firstLine="600"/>
        <w:jc w:val="both"/>
        <w:rPr>
          <w:sz w:val="24"/>
          <w:szCs w:val="24"/>
        </w:rPr>
      </w:pPr>
      <w:r w:rsidRPr="00442E15">
        <w:rPr>
          <w:b/>
          <w:color w:val="000000"/>
          <w:sz w:val="24"/>
          <w:szCs w:val="24"/>
        </w:rPr>
        <w:t>МЕСТО ПРЕДМЕТА В УЧЕБНОМ ПЛАНЕ</w:t>
      </w:r>
    </w:p>
    <w:p w:rsidR="00442E15" w:rsidRPr="00442E15" w:rsidRDefault="00442E15" w:rsidP="00442E15">
      <w:pPr>
        <w:ind w:firstLine="600"/>
        <w:jc w:val="both"/>
        <w:rPr>
          <w:sz w:val="24"/>
          <w:szCs w:val="24"/>
        </w:rPr>
      </w:pPr>
      <w:r w:rsidRPr="00442E15">
        <w:rPr>
          <w:color w:val="000000"/>
          <w:sz w:val="24"/>
          <w:szCs w:val="24"/>
        </w:rPr>
        <w:t xml:space="preserve">В целях обеспечения </w:t>
      </w:r>
      <w:proofErr w:type="gramStart"/>
      <w:r w:rsidRPr="00442E15">
        <w:rPr>
          <w:color w:val="000000"/>
          <w:sz w:val="24"/>
          <w:szCs w:val="24"/>
        </w:rPr>
        <w:t>индивидуальных потребностей</w:t>
      </w:r>
      <w:proofErr w:type="gramEnd"/>
      <w:r w:rsidRPr="00442E15">
        <w:rPr>
          <w:color w:val="000000"/>
          <w:sz w:val="24"/>
          <w:szCs w:val="24"/>
        </w:rPr>
        <w:t xml:space="preserve"> обучающихся в формировании культуры безопасности жизнедеятельности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</w:t>
      </w:r>
      <w:r>
        <w:rPr>
          <w:color w:val="000000"/>
          <w:sz w:val="24"/>
          <w:szCs w:val="24"/>
        </w:rPr>
        <w:t xml:space="preserve">дарства, ОБЗР может изучаться в 8 - 9 классах, </w:t>
      </w:r>
      <w:r w:rsidRPr="00442E15">
        <w:rPr>
          <w:color w:val="000000"/>
          <w:sz w:val="24"/>
          <w:szCs w:val="24"/>
        </w:rPr>
        <w:t>68</w:t>
      </w:r>
      <w:r w:rsidRPr="00442E15">
        <w:rPr>
          <w:color w:val="000000"/>
          <w:sz w:val="24"/>
          <w:szCs w:val="24"/>
        </w:rPr>
        <w:t xml:space="preserve"> часов, по 1 часу в неделю за счет обязательной части учебного плана основного общего образования. </w:t>
      </w:r>
    </w:p>
    <w:p w:rsidR="00442E15" w:rsidRPr="00442E15" w:rsidRDefault="00442E15">
      <w:pPr>
        <w:pStyle w:val="a3"/>
        <w:spacing w:line="274" w:lineRule="exact"/>
        <w:ind w:left="612"/>
        <w:jc w:val="both"/>
      </w:pPr>
    </w:p>
    <w:p w:rsidR="00FB4227" w:rsidRPr="00FB4227" w:rsidRDefault="00FB4227" w:rsidP="00FB4227">
      <w:pPr>
        <w:ind w:left="120"/>
        <w:rPr>
          <w:sz w:val="24"/>
          <w:szCs w:val="24"/>
        </w:rPr>
      </w:pPr>
      <w:r w:rsidRPr="00FB4227">
        <w:rPr>
          <w:sz w:val="24"/>
          <w:szCs w:val="24"/>
        </w:rPr>
        <w:br/>
      </w:r>
      <w:bookmarkStart w:id="0" w:name="4db1b891-46b6-424a-ab63-7fb5c2284dca"/>
      <w:bookmarkEnd w:id="0"/>
    </w:p>
    <w:p w:rsidR="00FB4227" w:rsidRPr="00FB4227" w:rsidRDefault="00FB4227" w:rsidP="00FB4227">
      <w:pPr>
        <w:rPr>
          <w:sz w:val="24"/>
          <w:szCs w:val="24"/>
        </w:rPr>
        <w:sectPr w:rsidR="00FB4227" w:rsidRPr="00FB4227" w:rsidSect="00FB4227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  <w:bookmarkStart w:id="1" w:name="_GoBack"/>
      <w:bookmarkEnd w:id="1"/>
    </w:p>
    <w:p w:rsidR="00FB4227" w:rsidRDefault="00FB4227">
      <w:pPr>
        <w:pStyle w:val="1"/>
        <w:spacing w:line="274" w:lineRule="exact"/>
      </w:pPr>
    </w:p>
    <w:sectPr w:rsidR="00FB4227">
      <w:type w:val="continuous"/>
      <w:pgSz w:w="11910" w:h="16840"/>
      <w:pgMar w:top="5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539CB"/>
    <w:multiLevelType w:val="hybridMultilevel"/>
    <w:tmpl w:val="CDBE993A"/>
    <w:lvl w:ilvl="0" w:tplc="B71ADDBA">
      <w:start w:val="1"/>
      <w:numFmt w:val="decimal"/>
      <w:lvlText w:val="%1."/>
      <w:lvlJc w:val="left"/>
      <w:pPr>
        <w:ind w:left="132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EAF8D836">
      <w:numFmt w:val="bullet"/>
      <w:lvlText w:val="•"/>
      <w:lvlJc w:val="left"/>
      <w:pPr>
        <w:ind w:left="1175" w:hanging="182"/>
      </w:pPr>
      <w:rPr>
        <w:rFonts w:hint="default"/>
        <w:lang w:val="ru-RU" w:eastAsia="en-US" w:bidi="ar-SA"/>
      </w:rPr>
    </w:lvl>
    <w:lvl w:ilvl="2" w:tplc="28408FC2">
      <w:numFmt w:val="bullet"/>
      <w:lvlText w:val="•"/>
      <w:lvlJc w:val="left"/>
      <w:pPr>
        <w:ind w:left="2210" w:hanging="182"/>
      </w:pPr>
      <w:rPr>
        <w:rFonts w:hint="default"/>
        <w:lang w:val="ru-RU" w:eastAsia="en-US" w:bidi="ar-SA"/>
      </w:rPr>
    </w:lvl>
    <w:lvl w:ilvl="3" w:tplc="78AA908E">
      <w:numFmt w:val="bullet"/>
      <w:lvlText w:val="•"/>
      <w:lvlJc w:val="left"/>
      <w:pPr>
        <w:ind w:left="3245" w:hanging="182"/>
      </w:pPr>
      <w:rPr>
        <w:rFonts w:hint="default"/>
        <w:lang w:val="ru-RU" w:eastAsia="en-US" w:bidi="ar-SA"/>
      </w:rPr>
    </w:lvl>
    <w:lvl w:ilvl="4" w:tplc="310ACECA">
      <w:numFmt w:val="bullet"/>
      <w:lvlText w:val="•"/>
      <w:lvlJc w:val="left"/>
      <w:pPr>
        <w:ind w:left="4280" w:hanging="182"/>
      </w:pPr>
      <w:rPr>
        <w:rFonts w:hint="default"/>
        <w:lang w:val="ru-RU" w:eastAsia="en-US" w:bidi="ar-SA"/>
      </w:rPr>
    </w:lvl>
    <w:lvl w:ilvl="5" w:tplc="A19C602E">
      <w:numFmt w:val="bullet"/>
      <w:lvlText w:val="•"/>
      <w:lvlJc w:val="left"/>
      <w:pPr>
        <w:ind w:left="5315" w:hanging="182"/>
      </w:pPr>
      <w:rPr>
        <w:rFonts w:hint="default"/>
        <w:lang w:val="ru-RU" w:eastAsia="en-US" w:bidi="ar-SA"/>
      </w:rPr>
    </w:lvl>
    <w:lvl w:ilvl="6" w:tplc="1E2E53E4">
      <w:numFmt w:val="bullet"/>
      <w:lvlText w:val="•"/>
      <w:lvlJc w:val="left"/>
      <w:pPr>
        <w:ind w:left="6350" w:hanging="182"/>
      </w:pPr>
      <w:rPr>
        <w:rFonts w:hint="default"/>
        <w:lang w:val="ru-RU" w:eastAsia="en-US" w:bidi="ar-SA"/>
      </w:rPr>
    </w:lvl>
    <w:lvl w:ilvl="7" w:tplc="EABE1CF8">
      <w:numFmt w:val="bullet"/>
      <w:lvlText w:val="•"/>
      <w:lvlJc w:val="left"/>
      <w:pPr>
        <w:ind w:left="7385" w:hanging="182"/>
      </w:pPr>
      <w:rPr>
        <w:rFonts w:hint="default"/>
        <w:lang w:val="ru-RU" w:eastAsia="en-US" w:bidi="ar-SA"/>
      </w:rPr>
    </w:lvl>
    <w:lvl w:ilvl="8" w:tplc="BFD49C6C">
      <w:numFmt w:val="bullet"/>
      <w:lvlText w:val="•"/>
      <w:lvlJc w:val="left"/>
      <w:pPr>
        <w:ind w:left="8420" w:hanging="182"/>
      </w:pPr>
      <w:rPr>
        <w:rFonts w:hint="default"/>
        <w:lang w:val="ru-RU" w:eastAsia="en-US" w:bidi="ar-SA"/>
      </w:rPr>
    </w:lvl>
  </w:abstractNum>
  <w:abstractNum w:abstractNumId="1" w15:restartNumberingAfterBreak="0">
    <w:nsid w:val="465A31DB"/>
    <w:multiLevelType w:val="hybridMultilevel"/>
    <w:tmpl w:val="A7DC41B4"/>
    <w:lvl w:ilvl="0" w:tplc="F2F68494">
      <w:start w:val="1"/>
      <w:numFmt w:val="decimal"/>
      <w:lvlText w:val="%1."/>
      <w:lvlJc w:val="left"/>
      <w:pPr>
        <w:ind w:left="132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7FF42136">
      <w:numFmt w:val="bullet"/>
      <w:lvlText w:val="•"/>
      <w:lvlJc w:val="left"/>
      <w:pPr>
        <w:ind w:left="1175" w:hanging="182"/>
      </w:pPr>
      <w:rPr>
        <w:rFonts w:hint="default"/>
        <w:lang w:val="ru-RU" w:eastAsia="en-US" w:bidi="ar-SA"/>
      </w:rPr>
    </w:lvl>
    <w:lvl w:ilvl="2" w:tplc="86CA685E">
      <w:numFmt w:val="bullet"/>
      <w:lvlText w:val="•"/>
      <w:lvlJc w:val="left"/>
      <w:pPr>
        <w:ind w:left="2210" w:hanging="182"/>
      </w:pPr>
      <w:rPr>
        <w:rFonts w:hint="default"/>
        <w:lang w:val="ru-RU" w:eastAsia="en-US" w:bidi="ar-SA"/>
      </w:rPr>
    </w:lvl>
    <w:lvl w:ilvl="3" w:tplc="75B29E06">
      <w:numFmt w:val="bullet"/>
      <w:lvlText w:val="•"/>
      <w:lvlJc w:val="left"/>
      <w:pPr>
        <w:ind w:left="3245" w:hanging="182"/>
      </w:pPr>
      <w:rPr>
        <w:rFonts w:hint="default"/>
        <w:lang w:val="ru-RU" w:eastAsia="en-US" w:bidi="ar-SA"/>
      </w:rPr>
    </w:lvl>
    <w:lvl w:ilvl="4" w:tplc="CC22AA14">
      <w:numFmt w:val="bullet"/>
      <w:lvlText w:val="•"/>
      <w:lvlJc w:val="left"/>
      <w:pPr>
        <w:ind w:left="4280" w:hanging="182"/>
      </w:pPr>
      <w:rPr>
        <w:rFonts w:hint="default"/>
        <w:lang w:val="ru-RU" w:eastAsia="en-US" w:bidi="ar-SA"/>
      </w:rPr>
    </w:lvl>
    <w:lvl w:ilvl="5" w:tplc="4B961CA8">
      <w:numFmt w:val="bullet"/>
      <w:lvlText w:val="•"/>
      <w:lvlJc w:val="left"/>
      <w:pPr>
        <w:ind w:left="5315" w:hanging="182"/>
      </w:pPr>
      <w:rPr>
        <w:rFonts w:hint="default"/>
        <w:lang w:val="ru-RU" w:eastAsia="en-US" w:bidi="ar-SA"/>
      </w:rPr>
    </w:lvl>
    <w:lvl w:ilvl="6" w:tplc="D1D6B6F8">
      <w:numFmt w:val="bullet"/>
      <w:lvlText w:val="•"/>
      <w:lvlJc w:val="left"/>
      <w:pPr>
        <w:ind w:left="6350" w:hanging="182"/>
      </w:pPr>
      <w:rPr>
        <w:rFonts w:hint="default"/>
        <w:lang w:val="ru-RU" w:eastAsia="en-US" w:bidi="ar-SA"/>
      </w:rPr>
    </w:lvl>
    <w:lvl w:ilvl="7" w:tplc="E8A457E6">
      <w:numFmt w:val="bullet"/>
      <w:lvlText w:val="•"/>
      <w:lvlJc w:val="left"/>
      <w:pPr>
        <w:ind w:left="7385" w:hanging="182"/>
      </w:pPr>
      <w:rPr>
        <w:rFonts w:hint="default"/>
        <w:lang w:val="ru-RU" w:eastAsia="en-US" w:bidi="ar-SA"/>
      </w:rPr>
    </w:lvl>
    <w:lvl w:ilvl="8" w:tplc="63481574">
      <w:numFmt w:val="bullet"/>
      <w:lvlText w:val="•"/>
      <w:lvlJc w:val="left"/>
      <w:pPr>
        <w:ind w:left="8420" w:hanging="18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31DE7"/>
    <w:rsid w:val="00442E15"/>
    <w:rsid w:val="00E31DE7"/>
    <w:rsid w:val="00FB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211457-2A2E-4527-BFDD-E9BD0613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2" w:right="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Гарик</dc:creator>
  <cp:lastModifiedBy>Lenovo_CDO_1</cp:lastModifiedBy>
  <cp:revision>3</cp:revision>
  <dcterms:created xsi:type="dcterms:W3CDTF">2026-08-28T07:06:00Z</dcterms:created>
  <dcterms:modified xsi:type="dcterms:W3CDTF">2026-09-11T08:38:00Z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2024-10-14T00:00:00Z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Office Word 2007</vt:lpwstr>
  </property>
</Properties>
</file>